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FFB97" w14:textId="7913AB5E" w:rsidR="00FA03AD" w:rsidRDefault="0020156A">
      <w:r>
        <w:t xml:space="preserve">Marissa Smith </w:t>
      </w:r>
    </w:p>
    <w:p w14:paraId="02A22A6A" w14:textId="41D6046A" w:rsidR="0020156A" w:rsidRDefault="0020156A">
      <w:r>
        <w:t xml:space="preserve">Writing Manifesto </w:t>
      </w:r>
    </w:p>
    <w:p w14:paraId="67BCC6D6" w14:textId="65D95B2B" w:rsidR="0020156A" w:rsidRDefault="0020156A"/>
    <w:p w14:paraId="5E8B7BCD" w14:textId="6ADC6FBF" w:rsidR="0020156A" w:rsidRDefault="007A00D5" w:rsidP="000969DB">
      <w:pPr>
        <w:spacing w:line="480" w:lineRule="auto"/>
      </w:pPr>
      <w:r>
        <w:tab/>
        <w:t xml:space="preserve">I believe the main purpose of writing is to reach people. When I read writing from different authors, my hope is to gain something from it. Whether that be new knowledge that I did not previously have, or a new perspective I gained from reading their work. A writer’s aims should be to both to uniquely reach their audience but to also be centralized around themselves. When a writer writes about their beliefs, their goal should be to educate others. When a writer writes about their passion, they should be writing in a way that is fulfilling and satisfying </w:t>
      </w:r>
      <w:r w:rsidR="000969DB">
        <w:t>for</w:t>
      </w:r>
      <w:r>
        <w:t xml:space="preserve"> them. Writing is a beautiful form of language where a</w:t>
      </w:r>
      <w:r w:rsidR="000969DB">
        <w:t>ny</w:t>
      </w:r>
      <w:r>
        <w:t xml:space="preserve"> writer has the ability to say a lot without really saying anything at all. They can be as transparent as they want, or as closed off and secretive as they wish. </w:t>
      </w:r>
      <w:r w:rsidR="000969DB">
        <w:t>One of the true beauties to writing is interpretation. A writer could have one intention behind writing something specific; however, a reader could interpret the writing in a completely different way. For example, when I read Jamaica Kincaid’s ‘Girl’, I interpreted it as a mother telling her daughter what she can and cannot do. A classmate stated they interpreted it as Kincaid simply talking to herself. I felt this short story captured how degrading and strict it can be while growing up as a young woman. In contrast, another classmate felt this story was all about women empowerment. This example portrays just how vague writing can truly be and how muc</w:t>
      </w:r>
      <w:bookmarkStart w:id="0" w:name="_GoBack"/>
      <w:bookmarkEnd w:id="0"/>
      <w:r w:rsidR="000969DB">
        <w:t xml:space="preserve">h it is open to interpretation. In addition, I feel that the writer’s responsibility is to ensure the readers’ ability to interpret. I read one mystery novel where the mystery was never solved at the end of the book. At first, I was furious! I thought, “how could the author not provide me with closure to this story?” Then, I realized, again, this is the true beauty to writing. The writer is under no obligation to provide a reader closure. </w:t>
      </w:r>
    </w:p>
    <w:sectPr w:rsidR="0020156A" w:rsidSect="00F43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6A"/>
    <w:rsid w:val="000969DB"/>
    <w:rsid w:val="00102B41"/>
    <w:rsid w:val="0020156A"/>
    <w:rsid w:val="007A00D5"/>
    <w:rsid w:val="00DA1DA6"/>
    <w:rsid w:val="00F4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6D5D5"/>
  <w14:defaultImageDpi w14:val="32767"/>
  <w15:chartTrackingRefBased/>
  <w15:docId w15:val="{3D62CC17-2D63-A648-A49B-3A51A3DAD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Smith</dc:creator>
  <cp:keywords/>
  <dc:description/>
  <cp:lastModifiedBy>Marissa Smith</cp:lastModifiedBy>
  <cp:revision>1</cp:revision>
  <dcterms:created xsi:type="dcterms:W3CDTF">2020-09-14T19:29:00Z</dcterms:created>
  <dcterms:modified xsi:type="dcterms:W3CDTF">2020-09-14T20:29:00Z</dcterms:modified>
</cp:coreProperties>
</file>